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36" w:rsidRPr="004A6D36" w:rsidRDefault="004A6D36">
      <w:pPr>
        <w:rPr>
          <w:b/>
          <w:sz w:val="30"/>
          <w:szCs w:val="30"/>
        </w:rPr>
      </w:pPr>
      <w:r w:rsidRPr="004A6D36">
        <w:rPr>
          <w:rFonts w:hint="eastAsia"/>
          <w:b/>
          <w:sz w:val="30"/>
          <w:szCs w:val="30"/>
        </w:rPr>
        <w:t>附件：</w:t>
      </w:r>
    </w:p>
    <w:p w:rsidR="0002297A" w:rsidRDefault="0079197B" w:rsidP="004A6D36">
      <w:pPr>
        <w:pStyle w:val="2"/>
        <w:jc w:val="center"/>
      </w:pPr>
      <w:r>
        <w:rPr>
          <w:rFonts w:hint="eastAsia"/>
        </w:rPr>
        <w:t>智能制造</w:t>
      </w:r>
      <w:r w:rsidR="004A6D36">
        <w:rPr>
          <w:rFonts w:hint="eastAsia"/>
        </w:rPr>
        <w:t>学院综合实验中心采购设备参数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276"/>
        <w:gridCol w:w="2693"/>
        <w:gridCol w:w="3402"/>
        <w:gridCol w:w="709"/>
      </w:tblGrid>
      <w:tr w:rsidR="005A3AD3" w:rsidTr="00A5546B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设备名称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ind w:leftChars="-50" w:left="-105" w:rightChars="-50" w:right="-105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支撑的实验项目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4A7B6A">
            <w:pPr>
              <w:pStyle w:val="a3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3" w:rsidRDefault="005A3AD3" w:rsidP="005A3AD3">
            <w:pPr>
              <w:pStyle w:val="a3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数量</w:t>
            </w:r>
          </w:p>
        </w:tc>
      </w:tr>
      <w:tr w:rsidR="0079197B" w:rsidRPr="007707CE" w:rsidTr="00611A47">
        <w:trPr>
          <w:trHeight w:val="45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7B" w:rsidRPr="007707CE" w:rsidRDefault="0079197B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7B" w:rsidRPr="007707CE" w:rsidRDefault="0079197B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  <w:kern w:val="0"/>
              </w:rPr>
              <w:t>学生机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7B" w:rsidRPr="007707CE" w:rsidRDefault="0079197B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组合体的投影与尺寸标注；图样画法；标高投影；房屋建筑图；建筑结构施工图；给排水施工图；道路及桥涵工程图；AutoCAD 上机；拉压构件受力性能；弯曲构件应力应变关系；</w:t>
            </w:r>
          </w:p>
          <w:p w:rsidR="0079197B" w:rsidRPr="007707CE" w:rsidRDefault="0079197B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工程模型实操；现场安全认识；现场构件认识；施工全过程；装配式施工技术流程；混凝土技术流程；项目建设整体过程；结构设计；工程BIM模型展现；机构运动简图测绘与分析；机构运动仿真与测试；常用机构认知实验；采购过程建模与仿真；下料生产过程建模与仿真；流水</w:t>
            </w:r>
            <w:proofErr w:type="gramStart"/>
            <w:r w:rsidRPr="007707CE">
              <w:rPr>
                <w:rFonts w:hAnsi="宋体"/>
              </w:rPr>
              <w:t>布局机</w:t>
            </w:r>
            <w:proofErr w:type="gramEnd"/>
            <w:r w:rsidRPr="007707CE">
              <w:rPr>
                <w:rFonts w:hAnsi="宋体"/>
              </w:rPr>
              <w:t>加焊接作业系统建模与仿真；成组</w:t>
            </w:r>
            <w:proofErr w:type="gramStart"/>
            <w:r w:rsidRPr="007707CE">
              <w:rPr>
                <w:rFonts w:hAnsi="宋体"/>
              </w:rPr>
              <w:t>布局机</w:t>
            </w:r>
            <w:proofErr w:type="gramEnd"/>
            <w:r w:rsidRPr="007707CE">
              <w:rPr>
                <w:rFonts w:hAnsi="宋体"/>
              </w:rPr>
              <w:t>加焊接作业系统建模与仿真；总装线建模与仿真；MATLAB简介;MATLAB数据表示及基本运算；MATLAB的数学运算；图形功能；MATLAB程序设计；MATLAB在控制系统中的应用；MATLAB仿真；</w:t>
            </w:r>
            <w:proofErr w:type="spellStart"/>
            <w:r w:rsidRPr="007707CE">
              <w:rPr>
                <w:rFonts w:hAnsi="宋体"/>
              </w:rPr>
              <w:t>Altium</w:t>
            </w:r>
            <w:proofErr w:type="spellEnd"/>
            <w:r w:rsidRPr="007707CE">
              <w:rPr>
                <w:rFonts w:hAnsi="宋体"/>
              </w:rPr>
              <w:t xml:space="preserve"> Design概述；原理图设计与分析；创建元件库；复杂原理图设计；层次原理图设计；PCB的设计；设计PCB元件；复杂PCB设计；汽车CADCAM上机；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1、CPU型号：Intel  酷</w:t>
            </w:r>
            <w:proofErr w:type="gramStart"/>
            <w:r w:rsidRPr="007707CE">
              <w:rPr>
                <w:rFonts w:hAnsi="宋体" w:hint="eastAsia"/>
              </w:rPr>
              <w:t>睿</w:t>
            </w:r>
            <w:proofErr w:type="gramEnd"/>
            <w:r w:rsidRPr="007707CE">
              <w:rPr>
                <w:rFonts w:hAnsi="宋体" w:hint="eastAsia"/>
              </w:rPr>
              <w:t xml:space="preserve"> i7-9700；CPU频率：3.6 GHz</w:t>
            </w:r>
          </w:p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2、核心数：八核心；线程：八线程</w:t>
            </w:r>
          </w:p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3、内存类型：DDR4，大小：16GB</w:t>
            </w:r>
          </w:p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4、独立显卡：</w:t>
            </w:r>
            <w:proofErr w:type="spellStart"/>
            <w:r w:rsidRPr="007707CE">
              <w:rPr>
                <w:rFonts w:hAnsi="宋体" w:hint="eastAsia"/>
              </w:rPr>
              <w:t>nvidia</w:t>
            </w:r>
            <w:proofErr w:type="spellEnd"/>
            <w:r w:rsidRPr="007707CE">
              <w:rPr>
                <w:rFonts w:hAnsi="宋体" w:hint="eastAsia"/>
              </w:rPr>
              <w:t xml:space="preserve"> </w:t>
            </w:r>
            <w:proofErr w:type="spellStart"/>
            <w:r w:rsidRPr="007707CE">
              <w:rPr>
                <w:rFonts w:hAnsi="宋体" w:hint="eastAsia"/>
              </w:rPr>
              <w:t>quadro</w:t>
            </w:r>
            <w:proofErr w:type="spellEnd"/>
            <w:r w:rsidRPr="007707CE">
              <w:rPr>
                <w:rFonts w:hAnsi="宋体" w:hint="eastAsia"/>
              </w:rPr>
              <w:t xml:space="preserve"> P1000,4G独立显卡</w:t>
            </w:r>
          </w:p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5、硬盘：256G SSD硬盘+1TB机械硬盘                                                                                                                                                                                                                           6、显示器： 23.8英寸液晶屏，全高清1080P</w:t>
            </w:r>
          </w:p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7、win10 64位系统</w:t>
            </w:r>
          </w:p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8、鼠标、键盘</w:t>
            </w:r>
          </w:p>
          <w:p w:rsidR="007707CE" w:rsidRPr="007707CE" w:rsidRDefault="007707CE" w:rsidP="007707CE">
            <w:pPr>
              <w:pStyle w:val="a3"/>
              <w:rPr>
                <w:rFonts w:hAnsi="宋体" w:hint="eastAsia"/>
              </w:rPr>
            </w:pPr>
            <w:r w:rsidRPr="007707CE">
              <w:rPr>
                <w:rFonts w:hAnsi="宋体" w:hint="eastAsia"/>
              </w:rPr>
              <w:t>9、带</w:t>
            </w:r>
            <w:proofErr w:type="gramStart"/>
            <w:r w:rsidRPr="007707CE">
              <w:rPr>
                <w:rFonts w:hAnsi="宋体" w:hint="eastAsia"/>
              </w:rPr>
              <w:t>还原卡</w:t>
            </w:r>
            <w:proofErr w:type="gramEnd"/>
            <w:r w:rsidRPr="007707CE">
              <w:rPr>
                <w:rFonts w:hAnsi="宋体" w:hint="eastAsia"/>
              </w:rPr>
              <w:t xml:space="preserve">及机房教学系统 </w:t>
            </w:r>
          </w:p>
          <w:p w:rsidR="0079197B" w:rsidRPr="007707CE" w:rsidRDefault="007707CE" w:rsidP="007707CE">
            <w:pPr>
              <w:pStyle w:val="a3"/>
              <w:rPr>
                <w:rFonts w:hAnsi="宋体"/>
              </w:rPr>
            </w:pPr>
            <w:r w:rsidRPr="007707CE">
              <w:rPr>
                <w:rFonts w:hAnsi="宋体" w:hint="eastAsia"/>
              </w:rPr>
              <w:t>10、品牌厂家整机，5年24小时内上门保修服务。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7B" w:rsidRPr="007707CE" w:rsidRDefault="0079197B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80</w:t>
            </w:r>
          </w:p>
        </w:tc>
      </w:tr>
      <w:tr w:rsidR="007707CE" w:rsidRPr="007707CE" w:rsidTr="007D1CA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工作站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4A7B6A">
            <w:pPr>
              <w:pStyle w:val="a3"/>
              <w:rPr>
                <w:rFonts w:ascii="Times New Roman" w:hAnsi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left"/>
            </w:pPr>
            <w:r w:rsidRPr="007707CE">
              <w:t>台式图形工作站主机,</w:t>
            </w:r>
            <w:r w:rsidRPr="007707CE">
              <w:rPr>
                <w:rFonts w:hAnsi="宋体"/>
              </w:rPr>
              <w:t xml:space="preserve"> 惠普（HP）Z8 G4 Z840</w:t>
            </w:r>
            <w:proofErr w:type="gramStart"/>
            <w:r w:rsidRPr="007707CE">
              <w:rPr>
                <w:rFonts w:hAnsi="宋体"/>
              </w:rPr>
              <w:t>升级款</w:t>
            </w:r>
            <w:proofErr w:type="gramEnd"/>
            <w:r w:rsidRPr="007707CE">
              <w:t>,2颗银牌4214, 24核48线程 2.2G 256G</w:t>
            </w:r>
            <w:proofErr w:type="gramStart"/>
            <w:r w:rsidRPr="007707CE">
              <w:t>丨</w:t>
            </w:r>
            <w:proofErr w:type="gramEnd"/>
            <w:r w:rsidRPr="007707CE">
              <w:t>2块1T固态+2块10T</w:t>
            </w:r>
            <w:proofErr w:type="gramStart"/>
            <w:r w:rsidRPr="007707CE">
              <w:t>丨</w:t>
            </w:r>
            <w:proofErr w:type="gramEnd"/>
            <w:r w:rsidRPr="007707CE">
              <w:t>RTX6000</w:t>
            </w:r>
          </w:p>
          <w:p w:rsidR="007707CE" w:rsidRPr="007707CE" w:rsidRDefault="007707CE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品牌厂家整机，5年24小时内上门保修服务。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1</w:t>
            </w:r>
          </w:p>
        </w:tc>
      </w:tr>
      <w:tr w:rsidR="007707CE" w:rsidRPr="007707CE" w:rsidTr="007D1CA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服务器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4A7B6A">
            <w:pPr>
              <w:pStyle w:val="a3"/>
              <w:rPr>
                <w:rFonts w:ascii="Times New Roman" w:hAnsi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1、CPU类型:至强E5-2600V4系列，CPU频率(MHz):1.7GHz，处理器描述:E5-2609V4</w:t>
            </w:r>
          </w:p>
          <w:p w:rsidR="007707CE" w:rsidRPr="007707CE" w:rsidRDefault="007707CE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2、内存类型:DDR4-RECC，内存大小:16G*4，最大内存容量:768G</w:t>
            </w:r>
          </w:p>
          <w:p w:rsidR="007707CE" w:rsidRPr="007707CE" w:rsidRDefault="007707CE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3、硬盘大小:</w:t>
            </w:r>
            <w:r w:rsidRPr="007707CE">
              <w:t xml:space="preserve"> 2块1T固态+6块10T</w:t>
            </w:r>
            <w:r w:rsidRPr="007707CE">
              <w:rPr>
                <w:rFonts w:hAnsi="宋体"/>
              </w:rPr>
              <w:t>，硬盘类型:SAS，内部硬盘位数:8</w:t>
            </w:r>
          </w:p>
          <w:p w:rsidR="007707CE" w:rsidRPr="007707CE" w:rsidRDefault="007707CE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4、包含机架</w:t>
            </w:r>
          </w:p>
          <w:p w:rsidR="007707CE" w:rsidRPr="007707CE" w:rsidRDefault="007707CE" w:rsidP="006D47A5">
            <w:pPr>
              <w:pStyle w:val="a3"/>
              <w:jc w:val="left"/>
              <w:rPr>
                <w:rFonts w:hAnsi="宋体"/>
              </w:rPr>
            </w:pPr>
            <w:r w:rsidRPr="007707CE">
              <w:rPr>
                <w:rFonts w:hAnsi="宋体"/>
              </w:rPr>
              <w:t>5、品牌厂家整机，5年24小时内上门保修服务。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1</w:t>
            </w:r>
          </w:p>
        </w:tc>
      </w:tr>
      <w:tr w:rsidR="007707CE" w:rsidRPr="007707CE" w:rsidTr="00611A47">
        <w:trPr>
          <w:trHeight w:val="1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教学触摸屏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4A7B6A">
            <w:pPr>
              <w:pStyle w:val="a3"/>
              <w:rPr>
                <w:rFonts w:ascii="Times New Roman" w:hAnsi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widowControl/>
              <w:rPr>
                <w:rFonts w:ascii="宋体" w:hAnsi="宋体"/>
                <w:szCs w:val="21"/>
              </w:rPr>
            </w:pPr>
            <w:r w:rsidRPr="007707CE">
              <w:rPr>
                <w:rFonts w:hint="eastAsia"/>
                <w:szCs w:val="21"/>
              </w:rPr>
              <w:t>交互智能平板教学触控一体机</w:t>
            </w:r>
            <w:r w:rsidRPr="007707CE">
              <w:rPr>
                <w:rFonts w:ascii="宋体" w:hAnsi="宋体" w:hint="eastAsia"/>
                <w:szCs w:val="21"/>
              </w:rPr>
              <w:t>，</w:t>
            </w:r>
            <w:proofErr w:type="gramStart"/>
            <w:r w:rsidRPr="007707CE">
              <w:rPr>
                <w:rFonts w:ascii="宋体" w:hAnsi="宋体" w:hint="eastAsia"/>
                <w:szCs w:val="21"/>
              </w:rPr>
              <w:t>带投屏</w:t>
            </w:r>
            <w:proofErr w:type="gramEnd"/>
            <w:r w:rsidRPr="007707CE">
              <w:rPr>
                <w:rFonts w:ascii="宋体" w:hAnsi="宋体" w:hint="eastAsia"/>
                <w:szCs w:val="21"/>
              </w:rPr>
              <w:t>器，激光笔</w:t>
            </w:r>
          </w:p>
          <w:p w:rsidR="007707CE" w:rsidRPr="007707CE" w:rsidRDefault="007707CE" w:rsidP="006D47A5">
            <w:pPr>
              <w:widowControl/>
              <w:rPr>
                <w:rFonts w:ascii="宋体" w:hAnsi="宋体"/>
                <w:szCs w:val="21"/>
              </w:rPr>
            </w:pPr>
            <w:r w:rsidRPr="007707CE">
              <w:rPr>
                <w:rFonts w:ascii="宋体" w:hAnsi="宋体" w:hint="eastAsia"/>
                <w:szCs w:val="21"/>
              </w:rPr>
              <w:t>面板：类型IPS技术，8</w:t>
            </w:r>
            <w:r w:rsidRPr="007707CE">
              <w:rPr>
                <w:rFonts w:ascii="宋体" w:hAnsi="宋体"/>
                <w:szCs w:val="21"/>
              </w:rPr>
              <w:t>6英寸</w:t>
            </w:r>
            <w:r w:rsidRPr="007707CE">
              <w:rPr>
                <w:rFonts w:ascii="宋体" w:hAnsi="宋体" w:hint="eastAsia"/>
                <w:szCs w:val="21"/>
              </w:rPr>
              <w:t>双屏，单屏尺寸：1</w:t>
            </w:r>
            <w:r w:rsidRPr="007707CE">
              <w:rPr>
                <w:rFonts w:ascii="宋体" w:hAnsi="宋体"/>
                <w:szCs w:val="21"/>
              </w:rPr>
              <w:t>958mmx1160mmx89mm</w:t>
            </w:r>
            <w:r w:rsidRPr="007707CE">
              <w:rPr>
                <w:rFonts w:ascii="宋体" w:hAnsi="宋体" w:hint="eastAsia"/>
                <w:szCs w:val="21"/>
              </w:rPr>
              <w:t>；</w:t>
            </w:r>
          </w:p>
          <w:p w:rsidR="007707CE" w:rsidRPr="007707CE" w:rsidRDefault="007707CE" w:rsidP="007707CE">
            <w:pPr>
              <w:widowControl/>
              <w:rPr>
                <w:rFonts w:hAnsi="宋体"/>
                <w:szCs w:val="21"/>
              </w:rPr>
            </w:pPr>
            <w:proofErr w:type="spellStart"/>
            <w:r w:rsidRPr="007707CE">
              <w:rPr>
                <w:rFonts w:ascii="宋体" w:hAnsi="宋体" w:hint="eastAsia"/>
                <w:szCs w:val="21"/>
              </w:rPr>
              <w:t>wifi</w:t>
            </w:r>
            <w:proofErr w:type="spellEnd"/>
            <w:r w:rsidRPr="007707CE">
              <w:rPr>
                <w:rFonts w:ascii="宋体" w:hAnsi="宋体" w:hint="eastAsia"/>
                <w:szCs w:val="21"/>
              </w:rPr>
              <w:t>连接；内存：</w:t>
            </w:r>
            <w:r w:rsidRPr="007707CE">
              <w:rPr>
                <w:rFonts w:hint="eastAsia"/>
                <w:szCs w:val="21"/>
              </w:rPr>
              <w:t>128G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E" w:rsidRPr="007707CE" w:rsidRDefault="007707CE" w:rsidP="006D47A5">
            <w:pPr>
              <w:pStyle w:val="a3"/>
              <w:jc w:val="center"/>
              <w:rPr>
                <w:rFonts w:hAnsi="宋体"/>
              </w:rPr>
            </w:pPr>
            <w:r w:rsidRPr="007707CE">
              <w:rPr>
                <w:rFonts w:hAnsi="宋体"/>
              </w:rPr>
              <w:t>1</w:t>
            </w:r>
          </w:p>
        </w:tc>
      </w:tr>
    </w:tbl>
    <w:p w:rsidR="007F58DF" w:rsidRDefault="007F58DF" w:rsidP="005B78AA"/>
    <w:sectPr w:rsidR="007F58DF" w:rsidSect="00611A4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22" w:rsidRDefault="00D25422" w:rsidP="005A3AD3">
      <w:r>
        <w:separator/>
      </w:r>
    </w:p>
  </w:endnote>
  <w:endnote w:type="continuationSeparator" w:id="0">
    <w:p w:rsidR="00D25422" w:rsidRDefault="00D25422" w:rsidP="005A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22" w:rsidRDefault="00D25422" w:rsidP="005A3AD3">
      <w:r>
        <w:separator/>
      </w:r>
    </w:p>
  </w:footnote>
  <w:footnote w:type="continuationSeparator" w:id="0">
    <w:p w:rsidR="00D25422" w:rsidRDefault="00D25422" w:rsidP="005A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9531"/>
    <w:multiLevelType w:val="singleLevel"/>
    <w:tmpl w:val="7FFE953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8DF"/>
    <w:rsid w:val="000B4040"/>
    <w:rsid w:val="004A6D36"/>
    <w:rsid w:val="004D03ED"/>
    <w:rsid w:val="005A3AD3"/>
    <w:rsid w:val="005B78AA"/>
    <w:rsid w:val="00611A47"/>
    <w:rsid w:val="00724326"/>
    <w:rsid w:val="007707CE"/>
    <w:rsid w:val="0079197B"/>
    <w:rsid w:val="00796257"/>
    <w:rsid w:val="007F58DF"/>
    <w:rsid w:val="00850CE6"/>
    <w:rsid w:val="0090498A"/>
    <w:rsid w:val="00A5546B"/>
    <w:rsid w:val="00D25422"/>
    <w:rsid w:val="00EB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6D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F58DF"/>
    <w:rPr>
      <w:rFonts w:ascii="宋体" w:hAnsi="Courier New"/>
      <w:szCs w:val="21"/>
    </w:rPr>
  </w:style>
  <w:style w:type="paragraph" w:customStyle="1" w:styleId="p0">
    <w:name w:val="p0"/>
    <w:basedOn w:val="a"/>
    <w:rsid w:val="007F58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link w:val="Char"/>
    <w:rsid w:val="007F58DF"/>
    <w:rPr>
      <w:rFonts w:ascii="宋体" w:eastAsiaTheme="minorEastAsia" w:hAnsi="Courier New" w:cstheme="minorBidi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F58DF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uiPriority w:val="9"/>
    <w:rsid w:val="004A6D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A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3A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5A3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5A3A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F3BB-AE60-4522-BF8D-2F261FD8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5</cp:revision>
  <dcterms:created xsi:type="dcterms:W3CDTF">2020-11-13T04:35:00Z</dcterms:created>
  <dcterms:modified xsi:type="dcterms:W3CDTF">2020-11-13T04:46:00Z</dcterms:modified>
</cp:coreProperties>
</file>